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Речи погасли в молчании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Речи погасли в молчании,
          <w:br/>
              Слова как дымы.
          <w:br/>
              Сладки, блаженны касания
          <w:br/>
              Руки незримой.
          <w:br/>
          <w:br/>
             Родина наша небесная
          <w:br/>
              Горит над нами,
          <w:br/>
              Наши покровы телесные
          <w:br/>
              Пронзило пламя.
          <w:br/>
          <w:br/>
             Всюду одно лишь Веление…
          <w:br/>
              (Как бледны руки!)
          <w:br/>
              Слышу я рост и движение
          <w:br/>
              Семян в разлуке.
          <w:br/>
          <w:br/>
             Сердце забило безбрежное
          <w:br/>
              Борьбу и битвы.
          <w:br/>
              Тихо встает белоснежное
          <w:br/>
              Крыло Молитвы.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2022-04-22T01:50:51+03:00</dcterms:created>
  <dcterms:modified xsi:type="dcterms:W3CDTF">2022-04-22T01:50:51+03:00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