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Родилась я ни поздно, ни рано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Родилась я ни поздно, ни рано
          <w:br/>
          Это время блаженно дно,
          <w:br/>
          Только сердцу прожить без обмана
          <w:br/>
          Было Господом не дано.
          <w:br/>
          <w:br/>
          Оттого и темно в светлице
          <w:br/>
          Оттого и друзья мои,
          <w:br/>
          Как вечерние грустные птицы,
          <w:br/>
          О небывшей поют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2022-03-17T20:14:15+03:00</dcterms:created>
  <dcterms:modified xsi:type="dcterms:W3CDTF">2022-03-17T20:14:15+03:00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