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Роза ль ты, розочка, роза душистая!
          <w:br/>
           Всем ты, красавица, роза цветок!
          <w:br/>
           Вейся, плетися с лилией и ландышем,
          <w:br/>
           Вейся, плетися в мой пышный венок.
          <w:br/>
           Нынче я встречу красавицу девицу,
          <w:br/>
           Нынче я встречу пастушку мою:
          <w:br/>
           «Здравствуй, красавица, красная девица!»
          <w:br/>
           Ах!.. и промолвлюся, молвлю: люблю!
          <w:br/>
           Вдруг зарумянится красная девица,
          <w:br/>
           Вспыхнет младая, как роза цветок.
          <w:br/>
           Взглянь в ручеек, пастушка стыдливая,
          <w:br/>
           Взглянь: пред тобою ничто мой венок!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2022-04-22T12:24:38+03:00</dcterms:created>
  <dcterms:modified xsi:type="dcterms:W3CDTF">2022-04-22T12:24:38+03:00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