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Розовые змеи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пустынях есть свои пустыни,
          <w:br/>
          Где и песок-то не найдёшь.
          <w:br/>
          Гладь серая. Кусты полыни.
          <w:br/>
          А на пригорках норы сплошь.
          <w:br/>
          <w:br/>
          В них от жары таятся змеи.
          <w:br/>
          Они презрели цвет земли
          <w:br/>
          И, постепенно розовея,
          <w:br/>
          Зари окраску обрели.
          <w:br/>
          <w:br/>
          В закатный час и утром рано
          <w:br/>
          Их не отыщешь, как ни шарь.
          <w:br/>
          И только в пыльной мгле бурана
          <w:br/>
          Заметишь розовую тварь.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2022-03-25T11:37:54+03:00</dcterms:created>
  <dcterms:modified xsi:type="dcterms:W3CDTF">2022-03-25T11:37:54+03:00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