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Русскому поэту, моему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повторю: «Бежит, грохочет Терек».
          <w:br/>
          Кровопролитья древнего тщета
          <w:br/>
          и ныне осеняет этот берег:
          <w:br/>
          вот след клинка, вот ржавчина щита.
          <w:br/>
          <w:br/>
          Покуда люди в жизнь и смерть играли,
          <w:br/>
          соблазном жить их Терек одарял.
          <w:br/>
          Здесь нет Орбелиани и Ярали,
          <w:br/>
          но, как и встарь, сквозит меж скал Дарьял.
          <w:br/>
          <w:br/>
          Пленяет зренье глубина Дарьяла,
          <w:br/>
          познать ее не все обречены.
          <w:br/>
          Лишь доблестное сердце выбирало
          <w:br/>
          красу и сумрак этой глубины.
          <w:br/>
          <w:br/>
          -Эгей! — я крикнул. Эхо не померкло
          <w:br/>
          до этих пор. И, если в мире есть
          <w:br/>
          для гостя и хозяина проверка,
          <w:br/>
          мой гость, проверим наши души здесь.
          <w:br/>
          <w:br/>
          Да, здесь, где не забыт и не затерян
          <w:br/>
          след путника, который в час беды
          <w:br/>
          в Россию шел, превозмогая Терек,
          <w:br/>
          помедлил и испил его воды.
          <w:br/>
          <w:br/>
          Плач саламури еще слышен в гуле
          <w:br/>
          реки священной. Мой черед настал
          <w:br/>
          испить воды, и быть тергдалеули,
          <w:br/>
          и распахнуть пред гостем тайну скал.
          <w:br/>
          <w:br/>
          Здесь только над вершиной перевала
          <w:br/>
          летят орлы на самый синий свет.
          <w:br/>
          Здесь золотых орлов как не бывало.
          <w:br/>
          Здесь демона и не было и нет.
          <w:br/>
          <w:br/>
          Войди сюда не гостем-побратимом!
          <w:br/>
          Водой свободной награди уста…
          <w:br/>
          Но ты и сам прыжком необратимым
          <w:br/>
          уже взошел на крутизну моста.
          <w:br/>
          <w:br/>
          В минуту этой радости высокой
          <w:br/>
          осанка гор сурова и важна,
          <w:br/>
          и где-то на вершине одинокой
          <w:br/>
          все бодрствует живая тень Важа.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2022-03-17T20:52:00+03:00</dcterms:created>
  <dcterms:modified xsi:type="dcterms:W3CDTF">2022-03-17T20:52:00+03:00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