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Сапожник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Мастер, мастер,<w:br/>Помоги &mdash;<w:br/>Прохудились<w:br/>Сапоги.<w:br/>Забивай покрепче<w:br/>Гвозди &mdash;<w:br/>Мы пойдем сегодня<w:br/>В гости!<w:br/> <w:br/>&mdash; Был сапожник?<w:br/>&mdash; Был!<w:br/>&mdash; Шил сапожки?<w:br/>&mdash; Шил!<w:br/>&mdash; Для кого сапожки?<w:br/>&mdash; Для соседской кошки!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2021-11-10T18:00:48+03:00</dcterms:created>
  <dcterms:modified xsi:type="dcterms:W3CDTF">2021-11-10T18:00:48+03:00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