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Светоч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Ловец, все дни отдавший лесу,
          <w:br/>
          Я направлял по нем стопы;
          <w:br/>
          Мой глаз привык к его навесу
          <w:br/>
          И ночью различал тропы.
          <w:br/>
          <w:br/>
          Когда же вдруг из тучи мглистой
          <w:br/>
          Сосну ужалил яркий змей,
          <w:br/>
          Я сам затеплил сук смолистый
          <w:br/>
          У золотых ее огней.
          <w:br/>
          <w:br/>
          Горел мой факел величаво,
          <w:br/>
          Тянулись тени предо мной,
          <w:br/>
          Но, обежав меня лукаво,
          <w:br/>
          Они смыкались за спиной.
          <w:br/>
          <w:br/>
          Пестреет мгла, блуждают очи,
          <w:br/>
          Кровавый призрак в них глядит,
          <w:br/>
          И тем ужасней сумрак ночи,
          <w:br/>
          Чем ярче светоч мой горит.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2022-03-19T07:51:03+03:00</dcterms:created>
  <dcterms:modified xsi:type="dcterms:W3CDTF">2022-03-19T07:51:03+03:00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