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Себе на счастье видел я светило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Себе на счастье видел я светило —
          <w:br/>
           Одно из двух прекраснейших очей —
          <w:br/>
           Недужным и померкшим, без лучей;
          <w:br/>
           И свой недуг в мой глаз оно внедрило.
          <w:br/>
          <w:br/>
          Амура чудо пост мой прекратило,
          <w:br/>
           Явив мне вновь предмет мечты моей;
          <w:br/>
           Ни разу небо не было добрей, —
          <w:br/>
           Хоть вспомню все, что мне оно дарило, —
          <w:br/>
          <w:br/>
          Чем нынче, когда в правый глаз мой вдруг
          <w:br/>
           Боль, излетевшая из ока Донны,
          <w:br/>
           Проникла, дав отраду вместо мук.
          <w:br/>
          <w:br/>
          Природа направляла окрыленный
          <w:br/>
           И разума исполненный недуг,
          <w:br/>
           В полет свой состраданьем устремленный.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2022-04-21T13:22:39+03:00</dcterms:created>
  <dcterms:modified xsi:type="dcterms:W3CDTF">2022-04-21T13:22:39+03:00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