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Северный пейзаж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белый цвет земли,
          <w:br/>
          где безымянный почерк следа
          <w:br/>
          водил каракули средь снега
          <w:br/>
          и начинал тетрадь зимы.
          <w:br/>
          <w:br/>
          Кого-то так влекло с крыльца!
          <w:br/>
          И снег — уже не лист бесцельный,
          <w:br/>
          а рукопись строки бесценной,
          <w:br/>
          не доведенной до конца.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2022-03-18T07:34:16+03:00</dcterms:created>
  <dcterms:modified xsi:type="dcterms:W3CDTF">2022-03-18T07:34:16+03:00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