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Серафит: зову Серафиту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умерла, не предана земле.
          <w:br/>
          Ты — на земле живешь, как все.
          <w:br/>
          Но разве,
          <w:br/>
          заметив боль в пораненном крыле,
          <w:br/>
          не над тобою плакал твой Армази?
          <w:br/>
          <w:br/>
          О, как давно последние дары
          <w:br/>
          тебе живая суета дарила!
          <w:br/>
          С тех пор я жду на берегах Куры,
          <w:br/>
          н засухой опалена долина.
          <w:br/>
          <w:br/>
          Не умерла. И так была умна,
          <w:br/>
          что в спешке доброты и нетерпенья
          <w:br/>
          достиг твой шелест моего гумна:
          <w:br/>
          вздох тишины и слабый выдох пенья-
          <w:br/>
          <w:br/>
          Что делаешь? Идешь? Или пока
          <w:br/>
          тяжелым гребнем волосы неволишь?
          <w:br/>
          Не торопись. Я жду тебя — века.
          <w:br/>
          Не более того. Века всего лишь.
          <w:br/>
          <w:br/>
          Еще помедли, но приди. Свежа
          <w:br/>
          н не трудна твоя дорога в Мцхету.
          <w:br/>
          Души моей приветная свеча
          <w:br/>
          уже взошла и предается свету.
          <w:br/>
          <w:br/>
          Уж собраны и ждут тебя плоды
          <w:br/>
          и лакомства, стесненные корзиной.
          <w:br/>
          Как милосердно быть такой, как ты:
          <w:br/>
          сюда идущей и такой красивой.
          <w:br/>
          <w:br/>
          В молчании твой голос виноват.
          <w:br/>
          Воспой глубоким горлом лебединым
          <w:br/>
          и виноградаря, и виноград,
          <w:br/>
          и виноградники в краю родимом.
          <w:br/>
          <w:br/>
          Младенческою песней умудрен,
          <w:br/>
          я разгадаю древние затеи
          <w:br/>
          и вызволю из тесноты времен
          <w:br/>
          отцов и дедов доблестные тени.
          <w:br/>
          <w:br/>
          Бессмертное не может быть мертво.
          <w:br/>
          Но знает ли о том земля сырая,
          <w:br/>
          ошибку ожиданья моего
          <w:br/>
          оплакивая и благословляя?
          <w:br/>
          <w:br/>
          Как твой удел серьезен и высок:
          <w:br/>
          в мгновенных измененьях мирозданья
          <w:br/>
          все бодрствует великий голосок
          <w:br/>
          бессмертного блаженства и страданья.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2025-04-22T02:36:48+03:00</dcterms:created>
  <dcterms:modified xsi:type="dcterms:W3CDTF">2025-04-22T02:36:48+03:00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