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у меня для вас ни слова,
          <w:br/>
           Ни звука в сердце нет.
          <w:br/>
           Виденья бедные былого,
          <w:br/>
           Друзья погибших лег!
          <w:br/>
           Быть может, умер я, быть может
          <w:br/>
           Заброшен в новый век,
          <w:br/>
           А тот, который с вами прожит.
          <w:br/>
           Был только волн разбег,
          <w:br/>
           И я, ударившись о камни,
          <w:br/>
           Окровавлен, но жив, –
          <w:br/>
           И видится издалека мне,
          <w:br/>
           Как вас несет отлив.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2022-04-23T20:15:32+03:00</dcterms:created>
  <dcterms:modified xsi:type="dcterms:W3CDTF">2022-04-23T20:15:32+03:00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