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ветвь меньшая от ствола России,
          <w:br/>
          Я плоть ее, и до листвы моей
          <w:br/>
          Доходят жилы влажные, стальные,
          <w:br/>
          Льняные, кровяные, костяные,
          <w:br/>
          Прямые продолжения корней.
          <w:br/>
          <w:br/>
          Есть высоты властительная тяга,
          <w:br/>
          И потому бессмертен я, пока
          <w:br/>
          Течет по жилам - боль моя и благо -
          <w:br/>
          Ключей подземных ледяная влага,
          <w:br/>
          Все эр и эль святого языка.
          <w:br/>
          <w:br/>
          Я призван к жизни кровью всех рождений
          <w:br/>
          И всех смертей, я жил во времена,
          <w:br/>
          Когда народа безымянный гений
          <w:br/>
          Немую плоть предметов и явлений
          <w:br/>
          Одушевлял, даруя имена.
          <w:br/>
          <w:br/>
          Его словарь открыт во всю страницу,
          <w:br/>
          От облаков до глубины земной.
          <w:br/>
          - Разумной речи научить синицу
          <w:br/>
          И лист единый заронить в криницу,
          <w:br/>
          Зеленый, рдяный, ржавый, золотой...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2021-11-10T10:24:01+03:00</dcterms:created>
  <dcterms:modified xsi:type="dcterms:W3CDTF">2021-11-10T10:24:01+03:00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