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звучном жаре
          <w:br/>
          Дыханий —
          <w:br/>
          Звучно-пламенна мгла:
          <w:br/>
          Там, летя из гортани,
          <w:br/>
          Духовеет земля.
          <w:br/>
          Выдыхаются
          <w:br/>
          Души
          <w:br/>
          Неслагаемых слов —
          <w:br/>
          Отлагаются суши
          <w:br/>
          Нас несущих миров
          <w:br/>
          Миром сложенным
          <w:br/>
          Волит —
          <w:br/>
          Сладких слов глубина,
          <w:br/>
          И глубинно глаголет
          <w:br/>
          Словом слов Купина
          <w:br/>
          И грядущего
          <w:br/>
          Рая —
          <w:br/>
          Тверденеет гряда,
          <w:br/>
          Где, пылая, сгорая,
          <w:br/>
          Не прейду: никогда!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2022-03-18T08:53:25+03:00</dcterms:created>
  <dcterms:modified xsi:type="dcterms:W3CDTF">2022-03-18T08:53:25+03:00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