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 на большом канале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этот раз не для миллионеров,
          <w:br/>
          На этот раз не ради баркаролл
          <w:br/>
          Четыреста красавцев гондольеров
          <w:br/>
          Вошли в свои четыреста гондол.
          <w:br/>
          <w:br/>
          Был день как день. Шныряли вапоретто.
          <w:br/>
          Заваленная грудами стекла,
          <w:br/>
          Венеция, опущенная в лето,
          <w:br/>
          По всем своим артериям текла.
          <w:br/>
          <w:br/>
          И вдруг, подняв большие горловины,
          <w:br/>
          Зубчатые и острые, как нож,
          <w:br/>
          Громада лодок двинулась в теснины
          <w:br/>
          Домов, дворцов, туристов и святош.
          <w:br/>
          <w:br/>
          Сверкая бронзой, бархатом и лаком,
          <w:br/>
          Всем опереньем ветхой красоты,
          <w:br/>
          Она несла по городским клоакам
          <w:br/>
          Подкрашенное знамя нищеты.
          <w:br/>
          <w:br/>
          Пугая престарелых ротозеев,
          <w:br/>
          Шокируя величественных дам,
          <w:br/>
          Здесь плыл на них бесшумный бунт музеев,
          <w:br/>
          Уже не подчиненных господам.
          <w:br/>
          <w:br/>
          Здесь плыл вопрос о скудости зарплаты,
          <w:br/>
          О хлебе, о жилище, и вблизи
          <w:br/>
          Пятисотлетней древности палаты,
          <w:br/>
          Узнав его, спускали жалюзи.
          <w:br/>
          <w:br/>
          Венеция, еще ты спишь покуда,
          <w:br/>
          Еще ты дремлешь в облаке химер.
          <w:br/>
          Но мир не спит, он друг простого люда,
          <w:br/>
          Он за рулем, как этот гондольер!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2021-11-10T16:00:19+03:00</dcterms:created>
  <dcterms:modified xsi:type="dcterms:W3CDTF">2021-11-10T16:00:19+03:00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