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Слушая пение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Женский голос, как ветер, несется,
          <w:br/>
          Черным кажется, влажным, ночным,
          <w:br/>
          И чего на лету ни коснется,
          <w:br/>
          Всё становится сразу иным.
          <w:br/>
          <w:br/>
          Заливает алмазным сияньем,
          <w:br/>
          Где-то что-то на миг серебрит
          <w:br/>
          И загадочным одеяньем
          <w:br/>
          Небывалых шелков шелестит.
          <w:br/>
          <w:br/>
          И такая могучая сила
          <w:br/>
          Зачарованный голос влечет,
          <w:br/>
          Будто там впереди не могила,
          <w:br/>
          А таинственной лестницы взлет.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2022-03-19T19:55:01+03:00</dcterms:created>
  <dcterms:modified xsi:type="dcterms:W3CDTF">2022-03-19T19:55:01+03:00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