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спокойно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спокойно
          <w:br/>
           Оно умрет
          <w:br/>
           Будет достойно реки возвращенья
          <w:br/>
           Спите в закатах
          <w:br/>
           Время шумит на плотине
          <w:br/>
           Флаги расплаты
          <w:br/>
           Упали в извилины рек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2022-04-23T13:46:29+03:00</dcterms:created>
  <dcterms:modified xsi:type="dcterms:W3CDTF">2022-04-23T13:46:29+03:00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