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усадьба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дома. Сердце радо. А чему?
          <w:br/>
          Тени дома? Тени сада? Не пойму.
          <w:br/>
          <w:br/>
          Сад старинный, всё осины - тощи, страх!
          <w:br/>
          Дом - руины... Тины, тины что в прудах...
          <w:br/>
          <w:br/>
          Что утрат-то!... Брат на брата... Что обид!...
          <w:br/>
          Прах и гнилость... Накренилось... А стоит...
          <w:br/>
          <w:br/>
          Чье жилище? Пепелище?... Угол чей?
          <w:br/>
          Мертвой нищей логовище без печей...
          <w:br/>
          <w:br/>
          Ну как встанет, ну как глянет из окна:
          <w:br/>
          "Взять не можешь, а тревожишь, старина!
          <w:br/>
          <w:br/>
          Ишь затейник! Ишь забавник! Что за прыть!
          <w:br/>
          Любит древних, любит давних ворошить...
          <w:br/>
          <w:br/>
          Не сфальшивишь, так иди уж: у меня
          <w:br/>
          Не в окошке, так из кошки два огня.
          <w:br/>
          <w:br/>
          Дам и брашна - волчьих ягод, белены...
          <w:br/>
          Только страшно - месяц за год у луны...
          <w:br/>
          <w:br/>
          Столько вышек, столько лестниц - двери нет...
          <w:br/>
          Встанет месяц, глянет месяц - где твой след?.."
          <w:br/>
          <w:br/>
          Тсс... ни слова... даль былого - но сквозь дым
          <w:br/>
          Мутно зрима... Мимо... мимо... И к живым!
          <w:br/>
          <w:br/>
          Иль истомы сердцу надо моему?
          <w:br/>
          Тени дома? Шума сада?.. Не пойму...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2021-11-11T05:40:59+03:00</dcterms:created>
  <dcterms:modified xsi:type="dcterms:W3CDTF">2021-11-11T05:40:59+03:00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