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Старым снам затерян сонник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Старым снам затерян сонник.
          <w:br/>
           Всё равно – сбылись иль нет.
          <w:br/>
           Ночью сядь на подоконник –
          <w:br/>
           Посмотри на тусклый свет.
          <w:br/>
           Ничего, что так туманны
          <w:br/>
           Небеса и времена:
          <w:br/>
           Угадай-ка постоянный
          <w:br/>
           Вид из нашего окна.
          <w:br/>
           Вспомни всё, что так недавно
          <w:br/>
           Веселило сердце нам;
          <w:br/>
           Невский вдаль уходит плавно,
          <w:br/>
           Небо клонится к домам;
          <w:br/>
           Смотрит серый, вековечный
          <w:br/>
           Купол храма в купол звезд,
          <w:br/>
           И на нем – шестиконечный,
          <w:br/>
           Нам сейчас незримый крест.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2022-04-23T20:18:25+03:00</dcterms:created>
  <dcterms:modified xsi:type="dcterms:W3CDTF">2022-04-23T20:18:25+03:00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