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в послевоенной тишине
          <w:br/>
           к себе прислушалась наедине…
          <w:br/>
           . . . . . . . . . . . . . . . . . . . . . . . . .
          <w:br/>
           Какое сердце стало у меня,
          <w:br/>
           сама не знаю, лучше или хуже:
          <w:br/>
           не отогреть у мирного огня,
          <w:br/>
           не остудить на самой лютой стуже.
          <w:br/>
          <w:br/>
          И в черный час зажженные войною,
          <w:br/>
           затем чтобы не гаснуть, не стихать,
          <w:br/>
           неженские созвездья надо мною,
          <w:br/>
           неженский ямб в черствеющих стихах.
          <w:br/>
          <w:br/>
          Но даже тем, кто все хотел бы сгладить
          <w:br/>
           в зеркальной, робкой памяти людей,
          <w:br/>
           не дам забыть, как падал ленинградец
          <w:br/>
           на желтый снег пустынных площадей.
          <w:br/>
          <w:br/>
          Как два ствола, поднявшиеся рядом,
          <w:br/>
           сплетают корни в душной глубине
          <w:br/>
           и слили кроны в чистой вышине,
          <w:br/>
           даря прохожим мощную прохладу,-
          <w:br/>
           так скорбь и счастие живут во мне
          <w:br/>
           единым корнем — в муке Ленинграда,
          <w:br/>
           единой кроною — в грядущем дне.
          <w:br/>
          <w:br/>
          И все неукротимей год от года,
          <w:br/>
           к неистовству зенита своего
          <w:br/>
           растет свобода сердца моего,
          <w:br/>
           единственная на земле свобода.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2022-04-22T14:01:23+03:00</dcterms:created>
  <dcterms:modified xsi:type="dcterms:W3CDTF">2022-04-22T14:01:23+03:00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