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Судный час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Покрывается сердце инеем —
          <w:br/>
           Очень холодно в судный час…
          <w:br/>
           А у вас глаза как у инока —
          <w:br/>
           Я таких не встречала глаз.
          <w:br/>
          <w:br/>
          Ухожу, нету сил.
          <w:br/>
           Лишь издали
          <w:br/>
           (Все ж крещеная!)
          <w:br/>
           Помолюсь
          <w:br/>
           За таких вот, как вы, —
          <w:br/>
           За избранных
          <w:br/>
           Удержать над обрывом Русь.
          <w:br/>
          <w:br/>
          Но боюсь, что и вы бессильны.
          <w:br/>
           Потому выбираю смерть.
          <w:br/>
           Как летит под откос Россия,
          <w:br/>
           Не могу, не хочу смотреть!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2022-04-22T12:37:43+03:00</dcterms:created>
  <dcterms:modified xsi:type="dcterms:W3CDTF">2022-04-22T12:37:43+03:00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