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Сумрак тихий, сумрак тайный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Сумрак тихий, сумрак тайный,
          <w:br/>
          Друг, давно знакомый мне,
          <w:br/>
          Безначальный и бескрайный,
          <w:br/>
          Призрак, зыблющий туманы,
          <w:br/>
          Вышел в лес и на поляны,
          <w:br/>
          Что-то шепчет тишине.
          <w:br/>
          Не слова ль молитвы старой,
          <w:br/>
          Древней, как сама земля?
          <w:br/>
          И опять, под вечной чарой,
          <w:br/>
          Стали призрачной химерой
          <w:br/>
          Скудный лог, орешник серый,
          <w:br/>
          Зашоссейные поля.
          <w:br/>
          Давний, вечный сон столетий,
          <w:br/>
          В свете звезд, опять возник:
          <w:br/>
          И вся жизнь — лишь ветви эти,
          <w:br/>
          Мир — клочок росистый луга,
          <w:br/>
          Где уста нашли друг друга,
          <w:br/>
          Вечность — этот темный миг!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2022-03-21T12:57:47+03:00</dcterms:created>
  <dcterms:modified xsi:type="dcterms:W3CDTF">2022-03-21T12:57:47+03:00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