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Сэмюэл Пепис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О. Юрьева</em>
          <w:br/>
          <w:br/>
          Как Дуб, чьи корни проросли
          <w:br/>
           Через немую толщу глины,
          <w:br/>
           Питая соками земли
          <w:br/>
           Плоть нерушимой древесины,
          <w:br/>
          <w:br/>
          Что, срубленный, навек бы встал
          <w:br/>
           В Остийский мол неколебимо,
          <w:br/>
           Скрепил бы Либурнийский вал,
          <w:br/>
           Неся по миру славу Рима,
          <w:br/>
          <w:br/>
          Но — силой времени влеком
          <w:br/>
           К богам нежней, чем ветр и море,-
          <w:br/>
           Он (Дуб) сплетается с вьюнком,
          <w:br/>
           И голубь спит в его уборе,-
          <w:br/>
          <w:br/>
          Так этот человек, вполне
          <w:br/>
           Сознавший (по сей день неложно),
          <w:br/>
           Что должно маленькой стране
          <w:br/>
           На море щит держать надежно,
          <w:br/>
          <w:br/>
          Зажатый в круг судьбы своей
          <w:br/>
           По воле Вакха с Афродитой,
          <w:br/>
           Хватавший с разных алтарей
          <w:br/>
           Вино чужое, Хлеб сокрытый,
          <w:br/>
          <w:br/>
          Он не прошел, не утоля,
          <w:br/>
           Ни одного из вожделений,
          <w:br/>
           И муз призвал в свои поля,
          <w:br/>
           И пал пред Клио на колени,
          <w:br/>
          <w:br/>
          Кем был писать он обречен
          <w:br/>
           О всякой страсти, низкой вмале,
          <w:br/>
           Чтоб грешники необличен-
          <w:br/>
           ные (как мы!) себя узнали!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2022-04-22T04:41:50+03:00</dcterms:created>
  <dcterms:modified xsi:type="dcterms:W3CDTF">2022-04-22T04:41:50+03:00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