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Тайные чувства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Тайные чувства — мне душу теребили,
          <w:br/>
          Грезы порхали — в аду ли? на небе ли?
          <w:br/>
          Влилась ты в сердце, как в море река.
          <w:br/>
          Нет здесь нежданного, нет здесь случайного!..
          <w:br/>
          Полон я помысла необычайного.
          <w:br/>
          Ты — вне пространства близка!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2022-03-22T11:34:50+03:00</dcterms:created>
  <dcterms:modified xsi:type="dcterms:W3CDTF">2022-03-22T11:34:50+03:00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