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Талисманы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Судьба на утре дней дала мне талисманы,
          <w:br/>
          Число их было три, и разны смыслы их.
          <w:br/>
          Один меня повел в неведомые страны,
          <w:br/>
          И там я в первый раз влюбленный был жених.
          <w:br/>
          Другой мне изъяснил искусство завладенья
          <w:br/>
          Сердцами, — я сердец покорных не сочту.
          <w:br/>
          А третий мне явил тропинку нисхожденья —
          <w:br/>
          Не в глубину земли — в меня, в мою мечту.
          <w:br/>
          И первый талисман, смеясь, я бросил в Море,
          <w:br/>
          Второй швырнул в окно, быть может, подниму.
          <w:br/>
          Но третий талисман — звезда в моем уборе,
          <w:br/>
          Я верую теперь ему лишь одному.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2022-03-25T08:59:47+03:00</dcterms:created>
  <dcterms:modified xsi:type="dcterms:W3CDTF">2022-03-25T08:59:47+03:00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