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Тате Герцен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дорогу дальнюю тебя я провожаю —
          <w:br/>
           С благословением, и страхом, и тоской,
          <w:br/>
           И сердце близкое от сердца отрываю…
          <w:br/>
           Но в мирной памяти глубоко сохраняю
          <w:br/>
           Твой смех серебряный, и добрый голос твой,
          <w:br/>
           И те мгновения, где родственной чертой
          <w:br/>
           Твой лик напоминал мне образ безмятежный
          <w:br/>
           Той чудной женщины, задумчивой и нежной.
          <w:br/>
          <w:br/>
          Ты едешь в светлый край, где умерла она…
          <w:br/>
           Невольно думаю с любовию унылой —
          <w:br/>
           Как сини небеса над тихою могилой,
          <w:br/>
           Какая вкруг нее зеленая весна,
          <w:br/>
           Благоуханная, живая тишина.
          <w:br/>
           И снится мне, как сон, вослед за тенью милой,—
          <w:br/>
           И мягкий очерк гор сквозь голубую мглу,
          <w:br/>
           И дальний плеск волны о желтую скалу…
          <w:br/>
          <w:br/>
          Подобно матери, средь чистых помышлений
          <w:br/>
           Сосредоточенно живи, дитя мое;
          <w:br/>
           Сердечных слез и дум, труда и вдохновений
          <w:br/>
           Не отдавай, шутя, за блеск людских волнений,
          <w:br/>
           Тщеславной праздности безумное житье.
          <w:br/>
           В искусстве ты найдешь спасение свое;
          <w:br/>
           Ты юное чело пред ним склони отныне
          <w:br/>
           И в гордой кротости служи твоей святыне.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2022-04-22T09:13:16+03:00</dcterms:created>
  <dcterms:modified xsi:type="dcterms:W3CDTF">2022-04-22T09:13:16+03:00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