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"Твой образ чудится невольно..."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образ чудится невольно
          <w:br/>
          Среди знакомых пошлых лиц.
          <w:br/>
          Порой легко, порою больно
          <w:br/>
          Перед Тобой не падать ниц.
          <w:br/>
          <w:br/>
          В моем забвеньи без печали
          <w:br/>
          Я не могу забыть порой,
          <w:br/>
          Как неутешно тосковали
          <w:br/>
          Мои созвездья над Тобой.
          <w:br/>
          <w:br/>
          Ты не жила в моем волненьи,
          <w:br/>
          Но в том родном для нас краю
          <w:br/>
          И в одиноком поклоненьи
          <w:br/>
          Познал я истинность Твою.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2021-11-11T12:07:48+03:00</dcterms:created>
  <dcterms:modified xsi:type="dcterms:W3CDTF">2021-11-11T12:07:48+03:00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