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Теремок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в деревне есть домок –
          <w:br/>
           Прямо терем-теремок!
          <w:br/>
           Кто, кто в теремочке живет,
          <w:br/>
           Кто, кто в невысоком живет?
          <w:br/>
           Может мышка норушка?
          <w:br/>
           Нет!
          <w:br/>
           Ну, лягушка-квакушка?
          <w:br/>
           Нет!
          <w:br/>
           Значит, зайка-трусишка?
          <w:br/>
           Нет!
          <w:br/>
           Ну, лисичка-сестричка?
          <w:br/>
           Нет!
          <w:br/>
          <w:br/>
          В теремке-то кроватки стоят,
          <w:br/>
           На кроватках ребятки спят.
          <w:br/>
           Подымаются ранешенько,
          <w:br/>
           Умываются белешенько,
          <w:br/>
           За столами тихонько сидят,
          <w:br/>
           На еду не глядят, а едят.
          <w:br/>
           После пляшут, да ведь как!
          <w:br/>
           И вот этак,
          <w:br/>
           И вот так,
          <w:br/>
           И попарно,
          <w:br/>
           И кружком,
          <w:br/>
           И вприпрыжку,
          <w:br/>
           И шажком..
          <w:br/>
           Впереди Аленка наша
          <w:br/>
           Машет аленьким флажком…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2022-04-21T19:00:18+03:00</dcterms:created>
  <dcterms:modified xsi:type="dcterms:W3CDTF">2022-04-21T19:00:18+03:00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