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Терпеливо, как щебень бьют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Терпеливо, как щебень бьют,
          <w:br/>
          Терпеливо, как смерти ждут,
          <w:br/>
          Терпеливо, как вести зреют,
          <w:br/>
          Терпеливо, как месть лелеют —
          <w:br/>
          <w:br/>
          Буду ждать тебя (пальцы в жгут —
          <w:br/>
          Так Монархини ждет наложник)
          <w:br/>
          Терпеливо, как рифмы ждут,
          <w:br/>
          Терпеливо, как руки гложут.
          <w:br/>
          <w:br/>
          Буду ждать тебя (в землю — взгляд,
          <w:br/>
          Зубы в губы. Столбняк. Булыжник).
          <w:br/>
          Терпеливо, как негу длят,
          <w:br/>
          Терпеливо, как бисер нижут.
          <w:br/>
          <w:br/>
          Скрип полозьев, ответный скрип
          <w:br/>
          Двери: рокот ветров таежных.
          <w:br/>
          Высочайший пришел рескрипт:
          <w:br/>
          — Смена царства и въезд вельможе.
          <w:br/>
          <w:br/>
          И домой:
          <w:br/>
          В неземной —
          <w:br/>
          Да 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2022-03-18T22:42:38+03:00</dcterms:created>
  <dcterms:modified xsi:type="dcterms:W3CDTF">2022-03-18T22:42:38+03:00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