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"Течет река неспешно по долине..."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Течет река неспешно по долине,
          <w:br/>
          Многооконный на пригорке дом.
          <w:br/>
          А мы живем, как при Екатерине:
          <w:br/>
          Молебны служим, урожая ждем.
          <w:br/>
          Перенеся двухдневную разлуку,
          <w:br/>
          К нам едет гость вдоль нивы золотой,
          <w:br/>
          Целует бабушке в гостиной руку
          <w:br/>
          И губы мне на лестнице крутой.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2021-11-11T15:55:17+03:00</dcterms:created>
  <dcterms:modified xsi:type="dcterms:W3CDTF">2021-11-11T15:55:17+03:00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