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не Муза воды набирает в 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Муза воды набирает в рот.
          <w:br/>
          То, должно, крепкий сон молодца берет.
          <w:br/>
          И махнувшая вслед голубым платком
          <w:br/>
          наезжает на грудь паровым катком.
          <w:br/>
          <w:br/>
          И не встать ни раком, ни так словам,
          <w:br/>
          как назад в осиновый строй дровам.
          <w:br/>
          И глазами по наволочке лицо
          <w:br/>
          растекается, как по сковороде яйцо.
          <w:br/>
          <w:br/>
          Горячей ли тебе под сукном шести
          <w:br/>
          одеял в том садке, где — Господь прости —
          <w:br/>
          точно рыба — воздух, сырой губой
          <w:br/>
          я хватал то, что было тогда тобой?
          <w:br/>
          <w:br/>
          Я бы заячьи уши пришил к лицу,
          <w:br/>
          наглотался б в лесах за тебя свинцу,
          <w:br/>
          но и в черном пруду из дурных коряг
          <w:br/>
          я бы всплыл пред тобой, как не смог «Варяг».
          <w:br/>
          <w:br/>
          Но, видать, не судьба, и года не те.
          <w:br/>
          И уже седина стыдно молвить — где.
          <w:br/>
          Больше длинных жил, чем для них кровей,
          <w:br/>
          да и мысли мертвых кустов кривей.
          <w:br/>
          <w:br/>
          Навсегда расстаемся с тобой, дружок.
          <w:br/>
          Нарисуй на бумаге простой кружок.
          <w:br/>
          Это буду я: ничего внутри.
          <w:br/>
          Посмотри на него — и потом сотри.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2022-03-17T15:33:26+03:00</dcterms:created>
  <dcterms:modified xsi:type="dcterms:W3CDTF">2022-03-17T15:33:26+03:00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