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Топотушки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Топ, топ, топотушки…
          <w:br/>
           Удивляются игрушки,
          <w:br/>
           На окошко прыгнул кот :
          <w:br/>
           Оля по полу идет!
          <w:br/>
           Ходит не ладошками,
          <w:br/>
           А топочет ножками,
          <w:br/>
           Маленькими ножками,
          <w:br/>
           Красными сапожками.
          <w:br/>
           И сама удивлена,
          <w:br/>
           Что не падает она!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2022-04-21T14:54:43+03:00</dcterms:created>
  <dcterms:modified xsi:type="dcterms:W3CDTF">2022-04-21T14:54:43+03:00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