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Тоска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В. И. Бухариной
          <w:br/>
          <w:br/>
          Не знаю я — кого, чего ищу,
          <w:br/>
           Не разберу, чем мысли тайно полны;
          <w:br/>
           Но что-то есть, о чем везде грущу,
          <w:br/>
           Но снов, но слез, но дум, желаний волны
          <w:br/>
           Текут, кипят в болезненной груди,
          <w:br/>
           И цели я не вижу впереди.
          <w:br/>
          <w:br/>
          Когда смотрю, как мчатся облака,
          <w:br/>
           Гонимые невидимою силой, —
          <w:br/>
           Я трепещу, меня берет тоска,
          <w:br/>
           И мыслю я: «Прочь от земли постылой!
          <w:br/>
           Зачем нельзя мне к облакам прильнуть
          <w:br/>
           И с ними вдаль лететь куда-нибудь?»
          <w:br/>
          <w:br/>
          Шумит ли ветр? Мне на ухо души
          <w:br/>
           Он темные нашептывает речи
          <w:br/>
           Про чудный край, где кто-то из глуши
          <w:br/>
           Манит меня приветом тайной встречи;
          <w:br/>
           И сих речей отзывы, как во сне,
          <w:br/>
           Твердит душа с собой наедине.
          <w:br/>
          <w:br/>
          Когда под гром оркестра пляски зной
          <w:br/>
           Всех обдает веселостью безумной,
          <w:br/>
           Обвитая невидимой рукой,
          <w:br/>
           Из духоты существенности шумной
          <w:br/>
           Я рвусь в простор иного бытия,
          <w:br/>
           И до земли уж не касаюсь я.
          <w:br/>
          <w:br/>
          При блеске звезд в таинственный тот час,
          <w:br/>
           Как ночи сон мир видимый объемлет
          <w:br/>
           И бодрствует то, что не _наше_ в нас,
          <w:br/>
           Что жизнь _души_ — а _жизнь земная_ дремлет, —
          <w:br/>
           В тот час один сдается мне: живу
          <w:br/>
           И сны одни я вижу наяву.
          <w:br/>
          <w:br/>
          Весь мир, вся жизнь загадка для меня,
          <w:br/>
           Которой нет обещанного слова.
          <w:br/>
           Всё мнится мне: я накануне дня,
          <w:br/>
           Который жизнь покажет без покрова;
          <w:br/>
           Но настает обетованный день,
          <w:br/>
           И предо мной всё та же, та же тень.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2022-04-23T22:39:47+03:00</dcterms:created>
  <dcterms:modified xsi:type="dcterms:W3CDTF">2022-04-23T22:39:47+03:00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