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Третья песня о Ладоге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крыли в хвост и в гриву
          <w:br/>
           Обжаренную медь —
          <w:br/>
           Нельзя неодолимой
          <w:br/>
           Грозою не греметь! 
          <w:br/>
          <w:br/>
          По Ладоге, и Каме,
          <w:br/>
           И по другим рекам
          <w:br/>
           Мы грохотали камнем
          <w:br/>
           Рабочих баррикад. 
          <w:br/>
          <w:br/>
          Мы, рядовые парни
          <w:br/>
           (Сосновые кряжи),
          <w:br/>
           Ломали в Красной Армии
          <w:br/>
           Отчаянную жизнь. 
          <w:br/>
          <w:br/>
          И, клятвенную мудрость
          <w:br/>
           Запрятав под виски,
          <w:br/>
           Мы добывали Мурман,
          <w:br/>
           Каспийские пески. 
          <w:br/>
          <w:br/>
          Мы по местам нездешним
          <w:br/>
           И по местам моим,
          <w:br/>
           Мы — солнцем в Будапеште
          <w:br/>
           Стояли и стоим! 
          <w:br/>
          <w:br/>
          И кашу дней заваривать
          <w:br/>
           Пора. Не угорим.
          <w:br/>
           Мы солнцем над Баварией
          <w:br/>
           Стояли и стоим! 
          <w:br/>
          <w:br/>
          За это солнце парни
          <w:br/>
           (Сосновые кряжи)
          <w:br/>
           Ломали в Красной Армии
          <w:br/>
           Отчаянную жизнь.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2022-04-22T01:18:23+03:00</dcterms:created>
  <dcterms:modified xsi:type="dcterms:W3CDTF">2022-04-22T01:18:23+03:00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