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"Три раза пытать приходила..."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Три раза пытать приходила.
          <w:br/>
          Я с криком тоски просыпалась
          <w:br/>
          И видела тонкие руки
          <w:br/>
          И темный насмешливый рот.
          <w:br/>
          «Ты с кем на заре целовалась,
          <w:br/>
          Клялась, что погибнешь в разлуке,
          <w:br/>
          И жгучую радость таила,
          <w:br/>
          Рыдая у черных ворот?
          <w:br/>
          Кого ты на смерть проводила,
          <w:br/>
          Тот скоро, о, скоро умрет».
          <w:br/>
          Был голос как крик ястребиный,
          <w:br/>
          Но странно на чей-то похожий.
          <w:br/>
          Все тело мое изгибалось,
          <w:br/>
          Почувствовав смертную дрожь,
          <w:br/>
          И плотная сеть паутины
          <w:br/>
          Упала, окутала ложе...
          <w:br/>
          О, ты не напрасно смеялась,
          <w:br/>
          Моя непрощеная ложь!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2021-11-10T15:28:01+03:00</dcterms:created>
  <dcterms:modified xsi:type="dcterms:W3CDTF">2021-11-10T15:28:01+03:00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