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Тростник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Сидел рыбак веселый<w:br/>   На берегу реки,<w:br/>И перед ним по ветру<w:br/>   Качались тростники.<w:br/>Сухой тростник он срезал<w:br/>   И скважины проткнул,<w:br/>Один конец зажал он,<w:br/>   В другой конец подул.<w:br/><w:br/>И, будто оживленный,<w:br/>   Тростник заговорил —<w:br/>То голос человека<w:br/>   И голос ветра был.<w:br/>И пел тростник печально:<w:br/>   &laquo;Оставь, оставь меня!<w:br/>Рыбак, рыбак прекрасный,<w:br/>   Терзаешь ты меня!<w:br/><w:br/>И я была девицей,<w:br/>   Красавица была,<w:br/>У мачехи в темнице<w:br/>   Я некогда цвела,<w:br/>И много слез горючих<w:br/>   Невинно я лила;<w:br/>И раннюю могилу<w:br/>   Безбожно я звала.<w:br/><w:br/>И был сынок любимец<w:br/>   У мачехи моей,<w:br/>Обманывал красавиц,<w:br/>   Пугал честных людей.<w:br/>И раз пошли под вечер<w:br/>   Мы на берег крутой<w:br/>Смотреть на сини волны,<w:br/>   На запад золотой.<w:br/><w:br/>Моей любви просил он,—<w:br/>   Любить я не могла,<w:br/>И деньги мне дарил он,—<w:br/>   Я денег не брала;<w:br/>Несчастную сгубил он,<w:br/>   Ударив в грудь ножом,<w:br/>И здесь мой труп зарыл он<w:br/>   На берегу крутом;<w:br/><w:br/>И над моей могилой<w:br/>   Взошел тростник большой,<w:br/>И в нем живут печали<w:br/>   Души моей младой.<w:br/>Рыбак, рыбак прекрасный,<w:br/>   Оставь же свой тростник.<w:br/>Ты мне помочь не в силах,<w:br/>   А плакать не привык!&raquo;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2021-11-10T16:06:54+03:00</dcterms:created>
  <dcterms:modified xsi:type="dcterms:W3CDTF">2021-11-10T16:06:54+03:00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