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Трубка после обеда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Трубка после обеда,
          <w:br/>
          Конец трудового дня.
          <w:br/>
          Тихая победа
          <w:br/>
          Домашнего огня.
          <w:br/>
          Крыши над головою
          <w:br/>
          Рук веселых твоих —
          <w:br/>
          Над усталой толпою
          <w:br/>
          Всех скитаний моих.
          <w:br/>
          Дров ворчанье,
          <w:br/>
          Треск сучков,
          <w:br/>
          Не обращай вниманья,
          <w:br/>
          Я здоров.
          <w:br/>
          Просто я по привычке —
          <w:br/>
          Это сильней меня —
          <w:br/>
          Смотрю на живые стычки
          <w:br/>
          Дерева и огня.
          <w:br/>
          Огонь то летит, как бедствие,
          <w:br/>
          То тянется, как лишение,
          <w:br/>
          Похожий на путешествие,
          <w:br/>
          А может быть, на сражение.
          <w:br/>
          Похожий на чьи-то странствия,
          <w:br/>
          На трепет свечи в изгнании,
          <w:br/>
          Похожий на партизанские
          <w:br/>
          Костры на скалах Испании.
          <w:br/>
          Дров ворчанье,
          <w:br/>
          Треск сучков,
          <w:br/>
          Не обращай вниманья,
          <w:br/>
          Я здоров.
          <w:br/>
          Я просто смотрю, как пылают дрова.
          <w:br/>
          А впрочем, да, ты права.
          <w:br/>
          Сейчас я не здесь, я где-то
          <w:br/>
          У другого огня,
          <w:br/>
          У костра.
          <w:br/>
          Ну, а если как раз за это
          <w:br/>
          Ты и любишь меня. А?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2022-03-19T10:59:17+03:00</dcterms:created>
  <dcterms:modified xsi:type="dcterms:W3CDTF">2022-03-19T10:59:17+03:00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