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красок лик невиданный лишила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красок лик невиданный лишила,
          <w:br/>
           Ты погасила, Смерть, прекрасный взгляд,
          <w:br/>
           И опустел прекраснейший наряд,
          <w:br/>
           Где благородная душа гостила.
          <w:br/>
          <w:br/>
          Исчезло все, что мне отрадно было,
          <w:br/>
           Уста сладкоречивые молчат,
          <w:br/>
           И взор мой больше ничему не рад,
          <w:br/>
           И слуху моему ничто не мило.
          <w:br/>
          <w:br/>
          Но, к счастью, утешенье вновь и вновь
          <w:br/>
           Приносит мне владычица моя —
          <w:br/>
           В другие утешенья я не верю.
          <w:br/>
          <w:br/>
          И если б свет и речь Мадонны я
          <w:br/>
           Мог воссоздать, внушил бы я любовь
          <w:br/>
           Не то что человеку — даже зверю.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2022-04-22T18:59:43+03:00</dcterms:created>
  <dcterms:modified xsi:type="dcterms:W3CDTF">2022-04-22T18:59:43+03:00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