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о чем звенишь, овес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 чем звенишь, овес,
          <w:br/>
           На вечернем тихом поле?
          <w:br/>
           От твоих зеленых слез
          <w:br/>
           Сердце тает в сладкой боли.
          <w:br/>
          <w:br/>
          И слышны во все концы
          <w:br/>
           На последнем склоне лета
          <w:br/>
           Тоненький бубенцы
          <w:br/>
           Из серебряного света.
          <w:br/>
          <w:br/>
          Голоса сухой травы,
          <w:br/>
           Голоса сырой дороги.
          <w:br/>
           О покое, о любви,
          <w:br/>
           О растаявшей тревоге.
          <w:br/>
          <w:br/>
          О неведомой судьбе.
          <w:br/>
           И о днях моих начальных.
          <w:br/>
           И, конечно, о тебе.
          <w:br/>
           О глазах твоих печальных.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2022-04-22T09:52:14+03:00</dcterms:created>
  <dcterms:modified xsi:type="dcterms:W3CDTF">2022-04-22T09:52:14+03:00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