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отошла, и я в пустыне..."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отошла, и я в пустыне
          <w:br/>
          К песку горячему приник.
          <w:br/>
          Но слова гордого отныне
          <w:br/>
          Не может вымолвить язык.
          <w:br/>
          <w:br/>
          О том, что было, не жалея,
          <w:br/>
          Твою я понял высоту:
          <w:br/>
          Да. Ты — родная Галилея
          <w:br/>
          Мне — невоскресшему Христу.
          <w:br/>
          <w:br/>
          И пусть другой тебя ласкает,
          <w:br/>
          Пусть множит дикую молву:
          <w:br/>
          Сын Человеческий не знает,
          <w:br/>
          Где приклонить ему главу.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2021-11-10T19:05:55+03:00</dcterms:created>
  <dcterms:modified xsi:type="dcterms:W3CDTF">2021-11-10T19:05:55+03:00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