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ушла и ко мне не вернешься..."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ушла и ко мне не вернешься,
          <w:br/>
          Позабыла ты мой уголок
          <w:br/>
          И теперь ты другому смеешься,
          <w:br/>
          Укрываяся в белый платок.
          <w:br/>
          <w:br/>
          Мне тоскливо, и скучно, и жалко,
          <w:br/>
          Неуютно камин мой горит,
          <w:br/>
          Но измятая в книжке фиалка
          <w:br/>
          Все о счастье былом говорит.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2021-11-10T10:21:50+03:00</dcterms:created>
  <dcterms:modified xsi:type="dcterms:W3CDTF">2021-11-10T10:21:50+03:00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