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Тяжелый занавес упал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 занавес упал.
          <w:br/>
          Толпа пронзительно кричала,
          <w:br/>
          А я, униженный, молчал —
          <w:br/>
          Затем, что ты рукоплескала.
          <w:br/>
          И этот вычурный актер
          <w:br/>
          Послал тебе привет нежданный,
          <w:br/>
          И бросил дерзкий, жадный взор
          <w:br/>
          К твоим плечам благоуханным!
          <w:br/>
          Но нет! довольно! Боже мой!
          <w:br/>
          Устал я ревностью терзаться!
          <w:br/>
          Накинь личину! Смейся! Пой!
          <w:br/>
          Ты, сердце, можешь разорваться!
          <w:br/>
          <w:br/>
          9 августа 1899. С. Трубицыно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2022-03-18T01:38:37+03:00</dcterms:created>
  <dcterms:modified xsi:type="dcterms:W3CDTF">2022-03-18T01:38:37+03:00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