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девушек старшего брата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девушек старшего брата
          <w:br/>
           Был вид независим и прост.
          <w:br/>
           С войны он вернулся солдатом –
          <w:br/>
           Вдруг вырос в дверях во весь рост.
          <w:br/>
          <w:br/>
          У девушек старшего брата
          <w:br/>
           Совсем не осталось родных.
          <w:br/>
           Я плечики помню из ваты
          <w:br/>
           И юбки короткие их.
          <w:br/>
          <w:br/>
          Смеялись они и шутили.
          <w:br/>
           И вдруг, повязавшись платком,
          <w:br/>
           Они навсегда уходили
          <w:br/>
           И к нам не звонили потом.
          <w:br/>
          <w:br/>
          Курили они папиросы
          <w:br/>
           И пили вино по-мужски.
          <w:br/>
           У юных, светловолосых,
          <w:br/>
           Темнели глаза от тоски.
          <w:br/>
          <w:br/>
          Что им вспоминалось? Санбаты?
          <w:br/>
           Друзья на холодном снегу?
          <w:br/>
           Я девушек старшего брата
          <w:br/>
           Забыть до сих пор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2022-04-23T07:59:31+03:00</dcterms:created>
  <dcterms:modified xsi:type="dcterms:W3CDTF">2022-04-23T07:59:31+03:00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