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лошади была грудная жаба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лошади была грудная жаба,
          <w:br/>
           Но лошадь, как известно, не овца,
          <w:br/>
           И лошадь на парады приезжала
          <w:br/>
           И маршалу об этом ни словца…
          <w:br/>
          <w:br/>
          А маршала сразила скарлатина,
          <w:br/>
           Она его сразила наповал,
          <w:br/>
           Но маршал был выносливый мужчина
          <w:br/>
           И лошади об этом не сказал.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2022-04-23T08:56:30+03:00</dcterms:created>
  <dcterms:modified xsi:type="dcterms:W3CDTF">2022-04-23T08:56:30+03:00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