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могилы друга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Посетил я могилу твою,
          <w:br/>
           Мой товарищ, мой друг позабытый;
          <w:br/>
           Поросла вся крапивой она,
          <w:br/>
           Крест свалился, дождями подмытый.
          <w:br/>
          <w:br/>
          И шумят над ней ивы, склонясь,
          <w:br/>
           И поет над ней птичка уныло…
          <w:br/>
           C невеселой я думою стал
          <w:br/>
           Пред твоею заросшей могилой.
          <w:br/>
          <w:br/>
          Я припомнил былое твое, —
          <w:br/>
           Дни печальные юности бедной.
          <w:br/>
           Как сейчас предо мною стоишь
          <w:br/>
           Ты, больной, исхудалый и бледный.
          <w:br/>
          <w:br/>
          Сквозь цветы, что стоят на окне,
          <w:br/>
           Пробивается солнце лучами;
          <w:br/>
           Ты уселся на стуле в углу
          <w:br/>
           И глядишь на меня со слезами.
          <w:br/>
          <w:br/>
          Оба были в то время с тобой
          <w:br/>
           Мы задавлены злою нуждою:
          <w:br/>
           Без приюта ходил я кой-где,
          <w:br/>
           Не имел ты гроша за душою.
          <w:br/>
          <w:br/>
          Я бумагу, а ты — полотно,
          <w:br/>
           Оба дружно мы, с жаром, марали;
          <w:br/>
           Проливали мы слезы на них,
          <w:br/>
           И по целым мы дням голодали.
          <w:br/>
          <w:br/>
          Я был крепче тебя и сильней,
          <w:br/>
           Под тяжелой бедой я не гнулся,
          <w:br/>
           И с суровой моею судьбой
          <w:br/>
           Устоял я в борьбе, не качнулся.
          <w:br/>
          <w:br/>
          Ты ж не выдержал этой борьбы,
          <w:br/>
           Перед злою судьбою смирился,
          <w:br/>
           Обессилел и духом упал,
          <w:br/>
           И под тяжестью горя сломился.
          <w:br/>
          <w:br/>
          Спи же, спи, мой товарищ, в земле!
          <w:br/>
           Там тебя уже горе не тронет;
          <w:br/>
           Там покоен бедняк: от тоски
          <w:br/>
           И тяжелой нужды не застонет…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2022-04-22T09:28:55+03:00</dcterms:created>
  <dcterms:modified xsi:type="dcterms:W3CDTF">2022-04-22T09:28:55+03:00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