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окну приникнув головой,
          <w:br/>
          Я поджидал с тоскою нежной,
          <w:br/>
          Чтоб ты явилась — и с тобой
          <w:br/>
          Помчаться по равнине снежной.
          <w:br/>
          <w:br/>
          Но в блеск сокрылась ты лесов,
          <w:br/>
          Под листья яркие банана,
          <w:br/>
          За серебро пустынных мхов
          <w:br/>
          И пыль жемчужную фонтана.
          <w:br/>
          <w:br/>
          Я видел горный поворот,
          <w:br/>
          Где снег стопой твоей встревожен,
          <w:br/>
          Я рассмотрел хрустальный грот,
          <w:br/>
          Куда мне доступ невозможен.
          <w:br/>
          <w:br/>
          Вдруг ты вошла — я всё узнал —
          <w:br/>
          Смех на устах, в глазах угроза.
          <w:br/>
          О, как всё верно подсказал
          <w:br/>
          Мне на стекле узор мороза!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2022-03-19T05:31:00+03:00</dcterms:created>
  <dcterms:modified xsi:type="dcterms:W3CDTF">2022-03-19T05:31:00+03:00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