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сгнившей лесной избушки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сгнившей лесной избушки,
          <w:br/>
          Меж белых стволов бродя,
          <w:br/>
          Люблю собирать волнушки
          <w:br/>
          На склоне осеннего дня.
          <w:br/>
          <w:br/>
          Летят журавли высоко
          <w:br/>
          Под куполом светлых небес,
          <w:br/>
          И лодка, шурша осокой,
          <w:br/>
          Плывет по каналу в лес.
          <w:br/>
          <w:br/>
          И холодно так, и чисто,
          <w:br/>
          И светлый канал волнист,
          <w:br/>
          И с дерева с легким свистом
          <w:br/>
          Слетает прохладный лист,
          <w:br/>
          <w:br/>
          И словно душа простая
          <w:br/>
          Проносится в мире чудес,
          <w:br/>
          Как птиц одиноких стая
          <w:br/>
          Под куполом светлых небес…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2022-03-19T07:04:50+03:00</dcterms:created>
  <dcterms:modified xsi:type="dcterms:W3CDTF">2022-03-19T07:04:50+03:00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