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фонтана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получилось очень странно,
          <w:br/>
           Когда остывший день погас,
          <w:br/>
           В старинном парке у фонтана
          <w:br/>
           Тебя я встретил в первый раз.
          <w:br/>
          <w:br/>
          Ты мне так мило подмигнула,
          <w:br/>
           Земля, качнувшись, уплыла.
          <w:br/>
           С руки Амура упорхнула
          <w:br/>
           В меня летящая стрела.
          <w:br/>
          <w:br/>
          Ты подмигнула мне,
          <w:br/>
           А это значит,
          <w:br/>
           Что подмигнула мне звезда удачи.
          <w:br/>
           Ты захотела познакомиться со мной,
          <w:br/>
           Но почему-то, но почему-то
          <w:br/>
           Звезда удачи пролетела стороной.
          <w:br/>
          <w:br/>
          Летели брызги на тюльпаны,
          <w:br/>
           Мне было грустно и смешно.
          <w:br/>
           Такую сцену у фонтана
          <w:br/>
           Когда-то видел я в кино.
          <w:br/>
          <w:br/>
          А чем там кончилось, не помню,
          <w:br/>
           Но помню только – был фонтан.
          <w:br/>
           Она подмигивала томно
          <w:br/>
           И увела его в туман.
          <w:br/>
          <w:br/>
          Всё в жизни так непостоянно –
          <w:br/>
           Сначала взлёт, потом провал.
          <w:br/>
           У этой сцены у фонтана
          <w:br/>
           Был неожиданным финал.
          <w:br/>
          <w:br/>
          Ночь тихо звёзды зажигала,
          <w:br/>
           И ты призналась при луне –
          <w:br/>
           Тебе соринка в глаз попала,
          <w:br/>
           Ты не подмигивала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2022-04-23T05:18:02+03:00</dcterms:created>
  <dcterms:modified xsi:type="dcterms:W3CDTF">2022-04-23T05:18:02+03:00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