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Уваженье по труду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наша юность трудовая.
          <w:br/>
           Первые рабочие слова!
          <w:br/>
           Мы живем на свете, постигая
          <w:br/>
           Высшие законы мастерства.
          <w:br/>
          <w:br/>
          Будет сильным поколенье,
          <w:br/>
           Если верить в свою звезду.
          <w:br/>
           Мы добьемся уваженья
          <w:br/>
           Не по должности –
          <w:br/>
           По труду!
          <w:br/>
           Мы врываемся в ритмы города,
          <w:br/>
           Чтобы песню заветную спеть. 
          <w:br/>
          <w:br/>
          Мы работаем –
          <w:br/>
           Любо-дорого,
          <w:br/>
           Любо-дорого посмотреть!
          <w:br/>
          <w:br/>
          Времени для творчества не жалко.
          <w:br/>
           Это – проба юношеских сил.
          <w:br/>
           Первую рабочую закалку
          <w:br/>
           В Люберцах Гагарин получил…
          <w:br/>
          <w:br/>
          Трудности и горести изведав,
          <w:br/>
           Молодость усвоит навсегда:
          <w:br/>
           Лидеры профессии – победа,
          <w:br/>
           Люди без профессии – беда.
          <w:br/>
          <w:br/>
          Надо знать свое предназначенье,
          <w:br/>
           Выбрать свой единственный маршрут.
          <w:br/>
           Труженики – совесть поколенья.
          <w:br/>
           Труженики родину спасут.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2022-04-22T16:36:38+03:00</dcterms:created>
  <dcterms:modified xsi:type="dcterms:W3CDTF">2022-04-22T16:36:38+03:00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