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Усладова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Верна была Усладу лира
          <w:br/>
           В его тиши;
          <w:br/>
           Он променял все блески мира
          <w:br/>
           На мир души!
          <w:br/>
           Он не позорил чистой лиры
          <w:br/>
           И, лести враг,
          <w:br/>
           Пред вами, грозные кумиры,
          <w:br/>
           Не падал в прах!
          <w:br/>
           Но, растерзав земные узы,
          <w:br/>
           К звездам; летел,
          <w:br/>
           И, пылкий друг свободной музы,
          <w:br/>
           Он сладко пел:.
          <w:br/>
           Великолепную природу
          <w:br/>
           И дивный свет,
          <w:br/>
           Души высокую свободу —
          <w:br/>
           И был Поэт!
          <w:br/>
           И добродетель в песнях громких
          <w:br/>
           Прославил он.
          <w:br/>
           «Узнают ли о них потомки?
          <w:br/>
           Всё в мире сон! —
          <w:br/>
           Так говорил не раз унылый, —
          <w:br/>
           Здесь всё на час!»
          <w:br/>
           И, не допевши песни милой,
          <w:br/>
           Поэт угас!
          <w:br/>
           Но весь не умер он, и лира
          <w:br/>
           Еще стройна;
          <w:br/>
           И только в области эфира
          <w:br/>
           Взойдет луна
          <w:br/>
           И струн дотронется лучами,
          <w:br/>
           Дрожат они —
          <w:br/>
           И вспыхнет жизнь на них, и сами
          <w:br/>
           Поют одни!
          <w:br/>
           Как прежде — всё поют природу,
          <w:br/>
           Добро поют
          <w:br/>
           И удивленному народу
          <w:br/>
           Урок дают!
          <w:br/>
           И лиру розами венчали,
          <w:br/>
           Дивяся ей,
          <w:br/>
           И благовонней розы стали,
          <w:br/>
           Цветя на ней!
          <w:br/>
           И вот, крутом градов обломки,
          <w:br/>
           Их блеск погас!
          <w:br/>
           Но слышат всё еще потомки
          <w:br/>
           Той лиры глас!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2022-04-21T20:46:16+03:00</dcterms:created>
  <dcterms:modified xsi:type="dcterms:W3CDTF">2022-04-21T20:46:16+03:00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