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Чего действительно хотелось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Чего действительно хотелось,
          <w:br/>
           Так это города во мгле,
          <w:br/>
           Чтоб в небе облако вертелось
          <w:br/>
           И тень кружилась по земле.
          <w:br/>
          <w:br/>
          Чтоб смутно в воздухе неясном
          <w:br/>
           Сад за решеткой зеленел
          <w:br/>
           И лишь на здании прекрасном
          <w:br/>
           Шпиль невысокий пламенел.
          <w:br/>
          <w:br/>
          Чего действительно хотелось,
          <w:br/>
           Так это зелени густой,
          <w:br/>
           Чего действительно хотелось,
          <w:br/>
           Так это площади пустой.
          <w:br/>
          <w:br/>
          Горел огонь в окне высоком,
          <w:br/>
           И было грустно оттого,
          <w:br/>
           Что этот город был под боком
          <w:br/>
           И лишь не верилось в него.
          <w:br/>
          <w:br/>
          Ни в это призрачное небо,
          <w:br/>
           Ни в эти тени на домах,
          <w:br/>
           Ни в самого себя, нелепо
          <w:br/>
           Домой идущего впотьмах.
          <w:br/>
          <w:br/>
          И в силу многих обстоятельств
          <w:br/>
           Любви, схватившейся с тоской,
          <w:br/>
           Хотелось больших доказательств,
          <w:br/>
           Чем те, что были под рукой.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2022-04-22T08:43:10+03:00</dcterms:created>
  <dcterms:modified xsi:type="dcterms:W3CDTF">2022-04-22T08:43:10+03:00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